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5E0B3" w:themeColor="accent6" w:themeTint="66"/>
  <w:body>
    <w:p w:rsidR="00D01998" w:rsidRPr="00BD7149" w:rsidRDefault="00511A49" w:rsidP="00511A49">
      <w:pPr>
        <w:tabs>
          <w:tab w:val="left" w:pos="376"/>
        </w:tabs>
        <w:spacing w:after="0" w:line="240" w:lineRule="auto"/>
        <w:rPr>
          <w:rFonts w:ascii="Times New Roman" w:eastAsia="Times New Roman" w:hAnsi="Times New Roman" w:cs="Times New Roman"/>
          <w:b/>
          <w:bCs/>
          <w:i/>
          <w:iCs/>
          <w:color w:val="FF0000"/>
          <w:sz w:val="28"/>
          <w:szCs w:val="28"/>
          <w:lang w:eastAsia="ru-RU"/>
        </w:rPr>
      </w:pPr>
      <w:bookmarkStart w:id="0" w:name="_GoBack"/>
      <w:bookmarkEnd w:id="0"/>
      <w:r>
        <w:rPr>
          <w:noProof/>
          <w:lang w:eastAsia="ko-KR"/>
        </w:rPr>
        <w:drawing>
          <wp:anchor distT="0" distB="0" distL="114300" distR="114300" simplePos="0" relativeHeight="251658240" behindDoc="1" locked="0" layoutInCell="1" allowOverlap="1" wp14:anchorId="3D5337DB" wp14:editId="3C92A81F">
            <wp:simplePos x="0" y="0"/>
            <wp:positionH relativeFrom="column">
              <wp:posOffset>-175260</wp:posOffset>
            </wp:positionH>
            <wp:positionV relativeFrom="paragraph">
              <wp:posOffset>-246380</wp:posOffset>
            </wp:positionV>
            <wp:extent cx="7334250" cy="10467975"/>
            <wp:effectExtent l="0" t="0" r="0" b="9525"/>
            <wp:wrapNone/>
            <wp:docPr id="2" name="Рисунок 2" descr="Кира-скрап - клипарт и рамки на прозрачн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ира-скрап - клипарт и рамки на прозрачном фон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0" cy="1046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518D" w:rsidRPr="00FE16F5" w:rsidRDefault="00D01998" w:rsidP="00511A49">
      <w:pPr>
        <w:pStyle w:val="a3"/>
        <w:spacing w:before="0" w:beforeAutospacing="0" w:after="0" w:afterAutospacing="0"/>
        <w:ind w:left="567" w:right="850" w:firstLine="360"/>
        <w:jc w:val="center"/>
        <w:rPr>
          <w:rFonts w:asciiTheme="majorBidi" w:hAnsiTheme="majorBidi" w:cstheme="majorBidi"/>
          <w:i/>
          <w:iCs/>
          <w:color w:val="FF0000"/>
          <w:sz w:val="44"/>
          <w:szCs w:val="44"/>
          <w14:glow w14:rad="101600">
            <w14:schemeClr w14:val="accent1">
              <w14:alpha w14:val="60000"/>
              <w14:satMod w14:val="175000"/>
            </w14:schemeClr>
          </w14:glow>
        </w:rPr>
      </w:pPr>
      <w:r w:rsidRPr="00FE16F5">
        <w:rPr>
          <w:rStyle w:val="a4"/>
          <w:rFonts w:asciiTheme="majorBidi" w:hAnsiTheme="majorBidi" w:cstheme="majorBidi"/>
          <w:i/>
          <w:iCs/>
          <w:color w:val="FF0000"/>
          <w:sz w:val="44"/>
          <w:szCs w:val="44"/>
          <w:bdr w:val="none" w:sz="0" w:space="0" w:color="auto" w:frame="1"/>
          <w14:glow w14:rad="101600">
            <w14:schemeClr w14:val="accent1">
              <w14:alpha w14:val="60000"/>
              <w14:satMod w14:val="175000"/>
            </w14:schemeClr>
          </w14:glow>
        </w:rPr>
        <w:t>Рекомендации родителям по социально-коммуникативному развитию дошкольников</w:t>
      </w:r>
      <w:r w:rsidRPr="00FE16F5">
        <w:rPr>
          <w:rFonts w:asciiTheme="majorBidi" w:hAnsiTheme="majorBidi" w:cstheme="majorBidi"/>
          <w:i/>
          <w:iCs/>
          <w:color w:val="FF0000"/>
          <w:sz w:val="44"/>
          <w:szCs w:val="44"/>
          <w14:glow w14:rad="101600">
            <w14:schemeClr w14:val="accent1">
              <w14:alpha w14:val="60000"/>
              <w14:satMod w14:val="175000"/>
            </w14:schemeClr>
          </w14:glow>
        </w:rPr>
        <w:t>.</w:t>
      </w:r>
    </w:p>
    <w:p w:rsidR="0065518D" w:rsidRDefault="0065518D" w:rsidP="00511A49">
      <w:pPr>
        <w:pStyle w:val="a3"/>
        <w:spacing w:before="0" w:beforeAutospacing="0" w:after="0" w:afterAutospacing="0" w:line="276" w:lineRule="auto"/>
        <w:ind w:left="567" w:right="850" w:firstLine="426"/>
        <w:jc w:val="both"/>
        <w:rPr>
          <w:rFonts w:asciiTheme="majorBidi" w:hAnsiTheme="majorBidi" w:cstheme="majorBidi"/>
          <w:sz w:val="28"/>
          <w:szCs w:val="28"/>
        </w:rPr>
      </w:pPr>
      <w:r w:rsidRPr="0065518D">
        <w:rPr>
          <w:rFonts w:asciiTheme="majorBidi" w:hAnsiTheme="majorBidi" w:cstheme="majorBidi"/>
          <w:sz w:val="28"/>
          <w:szCs w:val="28"/>
        </w:rPr>
        <w:t xml:space="preserve">Что же такое социально-коммуникативное развитие? Это комплексный процесс, во время которого ребенок усваивает ценности, традиции, культуру общества, в котором ему предстоит жить. </w:t>
      </w:r>
    </w:p>
    <w:p w:rsidR="0065518D" w:rsidRPr="0065518D" w:rsidRDefault="0065518D" w:rsidP="00511A49">
      <w:pPr>
        <w:pStyle w:val="a3"/>
        <w:spacing w:before="0" w:beforeAutospacing="0" w:after="0" w:afterAutospacing="0" w:line="276" w:lineRule="auto"/>
        <w:ind w:left="567" w:right="850" w:firstLine="426"/>
        <w:jc w:val="both"/>
        <w:rPr>
          <w:rFonts w:asciiTheme="majorBidi" w:hAnsiTheme="majorBidi" w:cstheme="majorBidi"/>
          <w:sz w:val="28"/>
          <w:szCs w:val="28"/>
        </w:rPr>
      </w:pPr>
      <w:r w:rsidRPr="0065518D">
        <w:rPr>
          <w:rFonts w:asciiTheme="majorBidi" w:hAnsiTheme="majorBidi" w:cstheme="majorBidi"/>
          <w:sz w:val="28"/>
          <w:szCs w:val="28"/>
        </w:rPr>
        <w:t>Многие родители недооценивают значение развития взаимоотношений детей, их поведения в обществе, не уделяют должного внимания трудовому воспитанию т.д. А ведь поведение взрослых, является непосредственным примером для ребенка. Нельзя требовать от малыша соблюдения какого-либо правила поведения, если взрослый сам не всегда ему следуют.</w:t>
      </w:r>
    </w:p>
    <w:p w:rsidR="003F6B73" w:rsidRPr="0065518D" w:rsidRDefault="006F599C" w:rsidP="00511A49">
      <w:pPr>
        <w:pStyle w:val="a3"/>
        <w:shd w:val="clear" w:color="auto" w:fill="C5E0B3" w:themeFill="accent6" w:themeFillTint="66"/>
        <w:spacing w:before="0" w:beforeAutospacing="0" w:after="0" w:afterAutospacing="0" w:line="276" w:lineRule="auto"/>
        <w:ind w:left="567" w:right="850" w:firstLine="426"/>
        <w:rPr>
          <w:rFonts w:asciiTheme="majorBidi" w:hAnsiTheme="majorBidi" w:cstheme="majorBidi"/>
          <w:sz w:val="28"/>
          <w:szCs w:val="28"/>
        </w:rPr>
      </w:pPr>
      <w:r w:rsidRPr="0065518D">
        <w:rPr>
          <w:rFonts w:asciiTheme="majorBidi" w:hAnsiTheme="majorBidi" w:cstheme="majorBidi"/>
          <w:sz w:val="28"/>
          <w:szCs w:val="28"/>
        </w:rPr>
        <w:t>Какие же н</w:t>
      </w:r>
      <w:r w:rsidR="00D324B7" w:rsidRPr="0065518D">
        <w:rPr>
          <w:rFonts w:asciiTheme="majorBidi" w:hAnsiTheme="majorBidi" w:cstheme="majorBidi"/>
          <w:sz w:val="28"/>
          <w:szCs w:val="28"/>
        </w:rPr>
        <w:t xml:space="preserve">аправления </w:t>
      </w:r>
      <w:r w:rsidR="003F6B73" w:rsidRPr="0065518D">
        <w:rPr>
          <w:rFonts w:asciiTheme="majorBidi" w:hAnsiTheme="majorBidi" w:cstheme="majorBidi"/>
          <w:sz w:val="28"/>
          <w:szCs w:val="28"/>
        </w:rPr>
        <w:t>включает в себя социально-коммуникативное</w:t>
      </w:r>
      <w:r w:rsidR="00D324B7" w:rsidRPr="0065518D">
        <w:rPr>
          <w:rFonts w:asciiTheme="majorBidi" w:hAnsiTheme="majorBidi" w:cstheme="majorBidi"/>
          <w:sz w:val="28"/>
          <w:szCs w:val="28"/>
        </w:rPr>
        <w:t xml:space="preserve"> развития детей: </w:t>
      </w:r>
    </w:p>
    <w:p w:rsidR="003F6B73" w:rsidRPr="0065518D" w:rsidRDefault="00D324B7" w:rsidP="00511A49">
      <w:pPr>
        <w:pStyle w:val="a3"/>
        <w:shd w:val="clear" w:color="auto" w:fill="C5E0B3" w:themeFill="accent6" w:themeFillTint="66"/>
        <w:spacing w:before="0" w:beforeAutospacing="0" w:after="0" w:afterAutospacing="0" w:line="276" w:lineRule="auto"/>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Pr="0065518D">
        <w:rPr>
          <w:rFonts w:asciiTheme="majorBidi" w:hAnsiTheme="majorBidi" w:cstheme="majorBidi"/>
          <w:sz w:val="28"/>
          <w:szCs w:val="28"/>
        </w:rPr>
        <w:t xml:space="preserve"> Социализация, развитие общения, нравственное воспитание. </w:t>
      </w:r>
    </w:p>
    <w:p w:rsidR="003F6B73" w:rsidRPr="0065518D" w:rsidRDefault="00D324B7" w:rsidP="00511A49">
      <w:pPr>
        <w:pStyle w:val="a3"/>
        <w:shd w:val="clear" w:color="auto" w:fill="C5E0B3" w:themeFill="accent6" w:themeFillTint="66"/>
        <w:spacing w:before="0" w:beforeAutospacing="0" w:after="0" w:afterAutospacing="0" w:line="276" w:lineRule="auto"/>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Pr="0065518D">
        <w:rPr>
          <w:rFonts w:asciiTheme="majorBidi" w:hAnsiTheme="majorBidi" w:cstheme="majorBidi"/>
          <w:sz w:val="28"/>
          <w:szCs w:val="28"/>
        </w:rPr>
        <w:t xml:space="preserve"> Ребенок в семье и сообществе, патриотическое воспитание. </w:t>
      </w:r>
    </w:p>
    <w:p w:rsidR="003F6B73" w:rsidRPr="0065518D" w:rsidRDefault="00D324B7" w:rsidP="00511A49">
      <w:pPr>
        <w:pStyle w:val="a3"/>
        <w:shd w:val="clear" w:color="auto" w:fill="C5E0B3" w:themeFill="accent6" w:themeFillTint="66"/>
        <w:spacing w:before="0" w:beforeAutospacing="0" w:after="0" w:afterAutospacing="0" w:line="276" w:lineRule="auto"/>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Pr="0065518D">
        <w:rPr>
          <w:rFonts w:asciiTheme="majorBidi" w:hAnsiTheme="majorBidi" w:cstheme="majorBidi"/>
          <w:sz w:val="28"/>
          <w:szCs w:val="28"/>
        </w:rPr>
        <w:t xml:space="preserve"> Самообслуживание, самостоятельность, трудовое воспитание </w:t>
      </w:r>
    </w:p>
    <w:p w:rsidR="00D324B7" w:rsidRPr="0065518D" w:rsidRDefault="00D324B7" w:rsidP="00511A49">
      <w:pPr>
        <w:pStyle w:val="a3"/>
        <w:shd w:val="clear" w:color="auto" w:fill="C5E0B3" w:themeFill="accent6" w:themeFillTint="66"/>
        <w:spacing w:before="0" w:beforeAutospacing="0" w:after="0" w:afterAutospacing="0" w:line="276" w:lineRule="auto"/>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Pr="0065518D">
        <w:rPr>
          <w:rFonts w:asciiTheme="majorBidi" w:hAnsiTheme="majorBidi" w:cstheme="majorBidi"/>
          <w:sz w:val="28"/>
          <w:szCs w:val="28"/>
        </w:rPr>
        <w:t xml:space="preserve"> Формирование основ безопасности.</w:t>
      </w:r>
    </w:p>
    <w:p w:rsidR="003F6B73" w:rsidRPr="0065518D" w:rsidRDefault="003F6B73" w:rsidP="00511A49">
      <w:pPr>
        <w:shd w:val="clear" w:color="auto" w:fill="C5E0B3" w:themeFill="accent6" w:themeFillTint="66"/>
        <w:spacing w:after="0"/>
        <w:ind w:left="567" w:right="850" w:firstLine="426"/>
        <w:jc w:val="both"/>
        <w:rPr>
          <w:rFonts w:asciiTheme="majorBidi" w:hAnsiTheme="majorBidi" w:cstheme="majorBidi"/>
          <w:sz w:val="28"/>
          <w:szCs w:val="28"/>
        </w:rPr>
      </w:pPr>
      <w:r w:rsidRPr="0065518D">
        <w:rPr>
          <w:rFonts w:asciiTheme="majorBidi" w:hAnsiTheme="majorBidi" w:cstheme="majorBidi"/>
          <w:sz w:val="28"/>
          <w:szCs w:val="28"/>
        </w:rPr>
        <w:t xml:space="preserve">Особое место в процессе формирования социальной компетентности детей занимает игровая деятельность. Игра широко используется как основное средство социальной интеграции детей, формирования у них навыков социального поведения. </w:t>
      </w:r>
    </w:p>
    <w:p w:rsidR="00511A49" w:rsidRDefault="003F6B73" w:rsidP="00511A49">
      <w:pPr>
        <w:shd w:val="clear" w:color="auto" w:fill="C5E0B3" w:themeFill="accent6" w:themeFillTint="66"/>
        <w:spacing w:after="0"/>
        <w:ind w:left="567" w:right="850" w:firstLine="426"/>
        <w:jc w:val="both"/>
        <w:rPr>
          <w:rFonts w:asciiTheme="majorBidi" w:hAnsiTheme="majorBidi" w:cstheme="majorBidi"/>
          <w:sz w:val="28"/>
          <w:szCs w:val="28"/>
        </w:rPr>
      </w:pPr>
      <w:r w:rsidRPr="0065518D">
        <w:rPr>
          <w:rFonts w:asciiTheme="majorBidi" w:hAnsiTheme="majorBidi" w:cstheme="majorBidi"/>
          <w:sz w:val="28"/>
          <w:szCs w:val="28"/>
        </w:rPr>
        <w:t>Когда ребёнок играет, принимая на себя различные роли, воспроизводя или продумывая те или иные интересные ситуации и способы поведения в них, его социализация проходит наиболее естественно и успешно. Играя, ребёнок легче устанавливает связь с миром взрослых и с миром вообще, у него появляются навыки внутреннего диалога, реализуется установка на выражение своей внутренней жизни и стремление к творчеству. В игре отражаются наиболее значимые события жизни ребёнка, он искренне переживает всё, что воображает в игре. Игра может быть средством самопознания, развлечения, отдыха, средством физического и общего воспитания.</w:t>
      </w:r>
    </w:p>
    <w:p w:rsidR="003F6B73" w:rsidRDefault="00511A49" w:rsidP="00511A49">
      <w:pPr>
        <w:shd w:val="clear" w:color="auto" w:fill="C5E0B3" w:themeFill="accent6" w:themeFillTint="66"/>
        <w:spacing w:after="0"/>
        <w:ind w:left="142" w:right="850" w:firstLine="426"/>
        <w:jc w:val="center"/>
        <w:rPr>
          <w:rFonts w:asciiTheme="majorBidi" w:hAnsiTheme="majorBidi" w:cstheme="majorBidi"/>
          <w:sz w:val="28"/>
          <w:szCs w:val="28"/>
        </w:rPr>
      </w:pPr>
      <w:r>
        <w:rPr>
          <w:noProof/>
          <w:lang w:eastAsia="ko-KR"/>
        </w:rPr>
        <w:drawing>
          <wp:inline distT="0" distB="0" distL="0" distR="0" wp14:anchorId="3B0F18AA" wp14:editId="1801DFF4">
            <wp:extent cx="3452391" cy="2305050"/>
            <wp:effectExtent l="0" t="0" r="0" b="0"/>
            <wp:docPr id="4" name="Рисунок 4" descr="Почему дети, с которыми играют родители — счастливее и успешне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му дети, с которыми играют родители — счастливее и успешнее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63937" cy="2312759"/>
                    </a:xfrm>
                    <a:prstGeom prst="rect">
                      <a:avLst/>
                    </a:prstGeom>
                    <a:ln>
                      <a:noFill/>
                    </a:ln>
                    <a:effectLst>
                      <a:softEdge rad="112500"/>
                    </a:effectLst>
                  </pic:spPr>
                </pic:pic>
              </a:graphicData>
            </a:graphic>
          </wp:inline>
        </w:drawing>
      </w:r>
    </w:p>
    <w:p w:rsidR="00511A49" w:rsidRDefault="00511A49" w:rsidP="00511A49">
      <w:pPr>
        <w:shd w:val="clear" w:color="auto" w:fill="C5E0B3" w:themeFill="accent6" w:themeFillTint="66"/>
        <w:spacing w:after="0"/>
        <w:ind w:left="567" w:right="850" w:firstLine="426"/>
        <w:rPr>
          <w:rFonts w:asciiTheme="majorBidi" w:hAnsiTheme="majorBidi" w:cstheme="majorBidi"/>
          <w:sz w:val="28"/>
          <w:szCs w:val="28"/>
        </w:rPr>
      </w:pPr>
      <w:r>
        <w:rPr>
          <w:noProof/>
          <w:lang w:eastAsia="ko-KR"/>
        </w:rPr>
        <w:lastRenderedPageBreak/>
        <w:drawing>
          <wp:anchor distT="0" distB="0" distL="114300" distR="114300" simplePos="0" relativeHeight="251660288" behindDoc="1" locked="0" layoutInCell="1" allowOverlap="1" wp14:anchorId="53E8189F" wp14:editId="0A05635B">
            <wp:simplePos x="0" y="0"/>
            <wp:positionH relativeFrom="column">
              <wp:posOffset>-171450</wp:posOffset>
            </wp:positionH>
            <wp:positionV relativeFrom="paragraph">
              <wp:posOffset>-321310</wp:posOffset>
            </wp:positionV>
            <wp:extent cx="7334250" cy="10467975"/>
            <wp:effectExtent l="0" t="0" r="0" b="9525"/>
            <wp:wrapNone/>
            <wp:docPr id="3" name="Рисунок 3" descr="Кира-скрап - клипарт и рамки на прозрачн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ира-скрап - клипарт и рамки на прозрачном фон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0" cy="1046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6B73" w:rsidRPr="0065518D" w:rsidRDefault="003F6B73" w:rsidP="00511A49">
      <w:pPr>
        <w:shd w:val="clear" w:color="auto" w:fill="C5E0B3" w:themeFill="accent6" w:themeFillTint="66"/>
        <w:spacing w:after="0"/>
        <w:ind w:left="567" w:right="850" w:firstLine="426"/>
        <w:rPr>
          <w:rFonts w:asciiTheme="majorBidi" w:hAnsiTheme="majorBidi" w:cstheme="majorBidi"/>
          <w:sz w:val="28"/>
          <w:szCs w:val="28"/>
        </w:rPr>
      </w:pPr>
      <w:r w:rsidRPr="0065518D">
        <w:rPr>
          <w:rFonts w:asciiTheme="majorBidi" w:hAnsiTheme="majorBidi" w:cstheme="majorBidi"/>
          <w:sz w:val="28"/>
          <w:szCs w:val="28"/>
        </w:rPr>
        <w:t>Ненужно забывать и о трудовой деятельности ребенка</w:t>
      </w:r>
      <w:r w:rsidR="00DF3156" w:rsidRPr="0065518D">
        <w:rPr>
          <w:rFonts w:asciiTheme="majorBidi" w:hAnsiTheme="majorBidi" w:cstheme="majorBidi"/>
          <w:sz w:val="28"/>
          <w:szCs w:val="28"/>
        </w:rPr>
        <w:t xml:space="preserve">. </w:t>
      </w:r>
      <w:r w:rsidRPr="0065518D">
        <w:rPr>
          <w:rFonts w:asciiTheme="majorBidi" w:hAnsiTheme="majorBidi" w:cstheme="majorBidi"/>
          <w:sz w:val="28"/>
          <w:szCs w:val="28"/>
        </w:rPr>
        <w:t xml:space="preserve">Дети пятого года жизни способны выполнять общественные поручения. </w:t>
      </w:r>
      <w:r w:rsidRPr="0065518D">
        <w:rPr>
          <w:rStyle w:val="c2"/>
          <w:rFonts w:asciiTheme="majorBidi" w:hAnsiTheme="majorBidi" w:cstheme="majorBidi"/>
          <w:color w:val="000000"/>
          <w:sz w:val="28"/>
          <w:szCs w:val="28"/>
        </w:rPr>
        <w:t xml:space="preserve">Поручая им какое-либо дело, </w:t>
      </w:r>
      <w:r w:rsidR="0065518D">
        <w:rPr>
          <w:rStyle w:val="c2"/>
          <w:rFonts w:asciiTheme="majorBidi" w:hAnsiTheme="majorBidi" w:cstheme="majorBidi"/>
          <w:color w:val="000000"/>
          <w:sz w:val="28"/>
          <w:szCs w:val="28"/>
        </w:rPr>
        <w:t>необходимо разъяснить</w:t>
      </w:r>
      <w:r w:rsidRPr="0065518D">
        <w:rPr>
          <w:rStyle w:val="c2"/>
          <w:rFonts w:asciiTheme="majorBidi" w:hAnsiTheme="majorBidi" w:cstheme="majorBidi"/>
          <w:color w:val="000000"/>
          <w:sz w:val="28"/>
          <w:szCs w:val="28"/>
        </w:rPr>
        <w:t xml:space="preserve"> значение его для окружающих людей. Особую роль в этом возрасте начинает играть участие ребенка в труде совместно с взрослыми!</w:t>
      </w:r>
    </w:p>
    <w:p w:rsidR="003F6B73" w:rsidRPr="0065518D" w:rsidRDefault="003F6B73" w:rsidP="00511A49">
      <w:pPr>
        <w:pStyle w:val="c1"/>
        <w:shd w:val="clear" w:color="auto" w:fill="C5E0B3" w:themeFill="accent6" w:themeFillTint="66"/>
        <w:spacing w:before="0" w:beforeAutospacing="0" w:after="0" w:afterAutospacing="0" w:line="276" w:lineRule="auto"/>
        <w:ind w:left="567" w:right="850" w:firstLine="426"/>
        <w:jc w:val="both"/>
        <w:rPr>
          <w:rFonts w:asciiTheme="majorBidi" w:hAnsiTheme="majorBidi" w:cstheme="majorBidi"/>
          <w:color w:val="000000"/>
          <w:sz w:val="28"/>
          <w:szCs w:val="28"/>
        </w:rPr>
      </w:pPr>
      <w:r w:rsidRPr="0065518D">
        <w:rPr>
          <w:rStyle w:val="c2"/>
          <w:rFonts w:asciiTheme="majorBidi" w:hAnsiTheme="majorBidi" w:cstheme="majorBidi"/>
          <w:color w:val="000000"/>
          <w:sz w:val="28"/>
          <w:szCs w:val="28"/>
        </w:rPr>
        <w:t>В процессе ухода за домашними животными и растениями у детей воспитывают гуманные чувства, доброе, заботливое отношение к живым существам. Этот труд наглядно выступает для ребенка как жизненно необходимый, малыш видит его результаты. Уход за животными, общение с живыми забавными существами доставляет детям много радости. Однако самостоятельно ухаживать за кошкой, собакой, рыбами, птицами ребенок этого возраста еще не может. За животными ухаживают взрослые, а дети лишь помогают: наливают молоко кошке, воду собаке, птичке, дают корм рыбам.</w:t>
      </w:r>
    </w:p>
    <w:p w:rsidR="003F6B73" w:rsidRPr="0065518D" w:rsidRDefault="003F6B73" w:rsidP="00511A49">
      <w:pPr>
        <w:pStyle w:val="c1"/>
        <w:shd w:val="clear" w:color="auto" w:fill="C5E0B3" w:themeFill="accent6" w:themeFillTint="66"/>
        <w:spacing w:before="0" w:beforeAutospacing="0" w:after="0" w:afterAutospacing="0" w:line="276" w:lineRule="auto"/>
        <w:ind w:left="567" w:right="850" w:firstLine="426"/>
        <w:jc w:val="both"/>
        <w:rPr>
          <w:rFonts w:asciiTheme="majorBidi" w:hAnsiTheme="majorBidi" w:cstheme="majorBidi"/>
          <w:color w:val="000000"/>
          <w:sz w:val="28"/>
          <w:szCs w:val="28"/>
        </w:rPr>
      </w:pPr>
      <w:r w:rsidRPr="0065518D">
        <w:rPr>
          <w:rStyle w:val="c2"/>
          <w:rFonts w:asciiTheme="majorBidi" w:hAnsiTheme="majorBidi" w:cstheme="majorBidi"/>
          <w:color w:val="000000"/>
          <w:sz w:val="28"/>
          <w:szCs w:val="28"/>
        </w:rPr>
        <w:t>Дети среднего дошкольного возраста могут участвовать и в работах на огороде: поливать, рыхлить землю на грядках лопаткой, собирать ягоды, выдергивать редис, морковь. Особенно любят они помогать родителям во время приготовления пищи. Им можно поручить вымыть овощи, фрукты, вырезать печенье из раскатанного взрослым теста, лепить пирожки, пельмени, вытереть ложки, чашки. Хотя помощь эта условна, ребенку она представляется значительной, и он гордится своим участием в труде взрослых</w:t>
      </w:r>
      <w:r w:rsidR="0065518D" w:rsidRPr="0065518D">
        <w:rPr>
          <w:rFonts w:asciiTheme="majorBidi" w:hAnsiTheme="majorBidi" w:cstheme="majorBidi"/>
          <w:color w:val="000000"/>
          <w:sz w:val="28"/>
          <w:szCs w:val="28"/>
        </w:rPr>
        <w:t>. Ребенок пятого года жизни начинает проявлять все больший интерес к тому, где и как трудятся люди. Он спрашивает родителей, где они работают, что делают на работе. Об этом следует рассказать просто и доступно.</w:t>
      </w:r>
    </w:p>
    <w:p w:rsidR="00DF3156" w:rsidRPr="0065518D" w:rsidRDefault="0065518D" w:rsidP="00511A49">
      <w:pPr>
        <w:shd w:val="clear" w:color="auto" w:fill="C5E0B3" w:themeFill="accent6" w:themeFillTint="66"/>
        <w:spacing w:after="0"/>
        <w:ind w:left="567" w:right="850" w:firstLine="426"/>
        <w:rPr>
          <w:rFonts w:asciiTheme="majorBidi" w:hAnsiTheme="majorBidi" w:cstheme="majorBidi"/>
          <w:sz w:val="28"/>
          <w:szCs w:val="28"/>
        </w:rPr>
      </w:pPr>
      <w:r>
        <w:rPr>
          <w:rFonts w:asciiTheme="majorBidi" w:hAnsiTheme="majorBidi" w:cstheme="majorBidi"/>
          <w:sz w:val="28"/>
          <w:szCs w:val="28"/>
        </w:rPr>
        <w:t>Также на социально – коммуникативное развитие ребенка влияет формирование</w:t>
      </w:r>
      <w:r w:rsidR="00DF3156" w:rsidRPr="0065518D">
        <w:rPr>
          <w:rFonts w:asciiTheme="majorBidi" w:hAnsiTheme="majorBidi" w:cstheme="majorBidi"/>
          <w:sz w:val="28"/>
          <w:szCs w:val="28"/>
        </w:rPr>
        <w:t xml:space="preserve"> нравственных представлений. Их стоит формировать через</w:t>
      </w:r>
      <w:r>
        <w:rPr>
          <w:rFonts w:asciiTheme="majorBidi" w:hAnsiTheme="majorBidi" w:cstheme="majorBidi"/>
          <w:sz w:val="28"/>
          <w:szCs w:val="28"/>
        </w:rPr>
        <w:t>:</w:t>
      </w:r>
      <w:r w:rsidR="00DF3156" w:rsidRPr="0065518D">
        <w:rPr>
          <w:rFonts w:asciiTheme="majorBidi" w:hAnsiTheme="majorBidi" w:cstheme="majorBidi"/>
          <w:sz w:val="28"/>
          <w:szCs w:val="28"/>
        </w:rPr>
        <w:t xml:space="preserve"> </w:t>
      </w:r>
    </w:p>
    <w:p w:rsidR="00DF3156" w:rsidRPr="0065518D" w:rsidRDefault="003F6B73" w:rsidP="00511A49">
      <w:pPr>
        <w:pStyle w:val="a5"/>
        <w:numPr>
          <w:ilvl w:val="0"/>
          <w:numId w:val="3"/>
        </w:numPr>
        <w:shd w:val="clear" w:color="auto" w:fill="C5E0B3" w:themeFill="accent6" w:themeFillTint="66"/>
        <w:spacing w:after="0"/>
        <w:ind w:left="567" w:right="850" w:firstLine="426"/>
        <w:rPr>
          <w:rFonts w:asciiTheme="majorBidi" w:hAnsiTheme="majorBidi" w:cstheme="majorBidi"/>
          <w:sz w:val="28"/>
          <w:szCs w:val="28"/>
        </w:rPr>
      </w:pPr>
      <w:r w:rsidRPr="0065518D">
        <w:rPr>
          <w:rFonts w:asciiTheme="majorBidi" w:hAnsiTheme="majorBidi" w:cstheme="majorBidi"/>
          <w:sz w:val="28"/>
          <w:szCs w:val="28"/>
        </w:rPr>
        <w:t xml:space="preserve">решение небольших логических задач, отгадывание загадок; </w:t>
      </w:r>
    </w:p>
    <w:p w:rsidR="00DF3156" w:rsidRPr="0065518D" w:rsidRDefault="0065518D" w:rsidP="00511A49">
      <w:pPr>
        <w:pStyle w:val="a5"/>
        <w:numPr>
          <w:ilvl w:val="0"/>
          <w:numId w:val="3"/>
        </w:numPr>
        <w:shd w:val="clear" w:color="auto" w:fill="C5E0B3" w:themeFill="accent6" w:themeFillTint="66"/>
        <w:spacing w:after="0"/>
        <w:ind w:left="567" w:right="850" w:firstLine="426"/>
        <w:rPr>
          <w:rFonts w:asciiTheme="majorBidi" w:hAnsiTheme="majorBidi" w:cstheme="majorBidi"/>
          <w:sz w:val="28"/>
          <w:szCs w:val="28"/>
        </w:rPr>
      </w:pPr>
      <w:r>
        <w:rPr>
          <w:rFonts w:asciiTheme="majorBidi" w:hAnsiTheme="majorBidi" w:cstheme="majorBidi"/>
          <w:sz w:val="28"/>
          <w:szCs w:val="28"/>
        </w:rPr>
        <w:t>приучение к размышлению;</w:t>
      </w:r>
      <w:r w:rsidR="003F6B73" w:rsidRPr="0065518D">
        <w:rPr>
          <w:rFonts w:asciiTheme="majorBidi" w:hAnsiTheme="majorBidi" w:cstheme="majorBidi"/>
          <w:sz w:val="28"/>
          <w:szCs w:val="28"/>
        </w:rPr>
        <w:t xml:space="preserve"> </w:t>
      </w:r>
    </w:p>
    <w:p w:rsidR="00DF3156" w:rsidRPr="0065518D" w:rsidRDefault="003F6B73" w:rsidP="00511A49">
      <w:pPr>
        <w:shd w:val="clear" w:color="auto" w:fill="C5E0B3" w:themeFill="accent6" w:themeFillTint="66"/>
        <w:spacing w:after="0"/>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0065518D">
        <w:rPr>
          <w:rFonts w:asciiTheme="majorBidi" w:hAnsiTheme="majorBidi" w:cstheme="majorBidi"/>
          <w:sz w:val="28"/>
          <w:szCs w:val="28"/>
        </w:rPr>
        <w:t xml:space="preserve"> </w:t>
      </w:r>
      <w:r w:rsidRPr="0065518D">
        <w:rPr>
          <w:rFonts w:asciiTheme="majorBidi" w:hAnsiTheme="majorBidi" w:cstheme="majorBidi"/>
          <w:sz w:val="28"/>
          <w:szCs w:val="28"/>
        </w:rPr>
        <w:t>беседы на этические тем</w:t>
      </w:r>
      <w:r w:rsidR="00DF3156" w:rsidRPr="0065518D">
        <w:rPr>
          <w:rFonts w:asciiTheme="majorBidi" w:hAnsiTheme="majorBidi" w:cstheme="majorBidi"/>
          <w:sz w:val="28"/>
          <w:szCs w:val="28"/>
        </w:rPr>
        <w:t xml:space="preserve">ы; </w:t>
      </w:r>
    </w:p>
    <w:p w:rsidR="00DF3156" w:rsidRPr="0065518D" w:rsidRDefault="0065518D" w:rsidP="00511A49">
      <w:pPr>
        <w:shd w:val="clear" w:color="auto" w:fill="C5E0B3" w:themeFill="accent6" w:themeFillTint="66"/>
        <w:spacing w:after="0"/>
        <w:ind w:left="567" w:right="850"/>
        <w:rPr>
          <w:rFonts w:asciiTheme="majorBidi" w:hAnsiTheme="majorBidi" w:cstheme="majorBidi"/>
          <w:sz w:val="28"/>
          <w:szCs w:val="28"/>
        </w:rPr>
      </w:pPr>
      <w:r>
        <w:rPr>
          <w:rFonts w:asciiTheme="majorBidi" w:hAnsiTheme="majorBidi" w:cstheme="majorBidi"/>
          <w:sz w:val="28"/>
          <w:szCs w:val="28"/>
        </w:rPr>
        <w:t xml:space="preserve">     </w:t>
      </w:r>
      <w:r w:rsidR="003F6B73" w:rsidRPr="0065518D">
        <w:rPr>
          <w:rFonts w:asciiTheme="majorBidi" w:hAnsiTheme="majorBidi" w:cstheme="majorBidi"/>
          <w:sz w:val="28"/>
          <w:szCs w:val="28"/>
        </w:rPr>
        <w:t xml:space="preserve"> </w:t>
      </w:r>
      <w:r w:rsidR="003F6B73" w:rsidRPr="0065518D">
        <w:rPr>
          <w:rFonts w:asciiTheme="majorBidi" w:hAnsiTheme="majorBidi" w:cstheme="majorBidi"/>
          <w:sz w:val="28"/>
          <w:szCs w:val="28"/>
        </w:rPr>
        <w:sym w:font="Symbol" w:char="F0B7"/>
      </w:r>
      <w:r w:rsidR="003F6B73" w:rsidRPr="0065518D">
        <w:rPr>
          <w:rFonts w:asciiTheme="majorBidi" w:hAnsiTheme="majorBidi" w:cstheme="majorBidi"/>
          <w:sz w:val="28"/>
          <w:szCs w:val="28"/>
        </w:rPr>
        <w:t xml:space="preserve"> чтение художественной литературы; </w:t>
      </w:r>
    </w:p>
    <w:p w:rsidR="00DF3156" w:rsidRPr="0065518D" w:rsidRDefault="003F6B73" w:rsidP="00511A49">
      <w:pPr>
        <w:shd w:val="clear" w:color="auto" w:fill="C5E0B3" w:themeFill="accent6" w:themeFillTint="66"/>
        <w:spacing w:after="0"/>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Pr="0065518D">
        <w:rPr>
          <w:rFonts w:asciiTheme="majorBidi" w:hAnsiTheme="majorBidi" w:cstheme="majorBidi"/>
          <w:sz w:val="28"/>
          <w:szCs w:val="28"/>
        </w:rPr>
        <w:t xml:space="preserve"> рассматривание иллюстраций; </w:t>
      </w:r>
    </w:p>
    <w:p w:rsidR="00DF3156" w:rsidRPr="0065518D" w:rsidRDefault="003F6B73" w:rsidP="00511A49">
      <w:pPr>
        <w:shd w:val="clear" w:color="auto" w:fill="C5E0B3" w:themeFill="accent6" w:themeFillTint="66"/>
        <w:spacing w:after="0"/>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Pr="0065518D">
        <w:rPr>
          <w:rFonts w:asciiTheme="majorBidi" w:hAnsiTheme="majorBidi" w:cstheme="majorBidi"/>
          <w:sz w:val="28"/>
          <w:szCs w:val="28"/>
        </w:rPr>
        <w:t xml:space="preserve"> рассказывание по картинам, иллюстрациям, их обсуждение; </w:t>
      </w:r>
    </w:p>
    <w:p w:rsidR="00DF3156" w:rsidRPr="0065518D" w:rsidRDefault="003F6B73" w:rsidP="00511A49">
      <w:pPr>
        <w:shd w:val="clear" w:color="auto" w:fill="C5E0B3" w:themeFill="accent6" w:themeFillTint="66"/>
        <w:spacing w:after="0"/>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Pr="0065518D">
        <w:rPr>
          <w:rFonts w:asciiTheme="majorBidi" w:hAnsiTheme="majorBidi" w:cstheme="majorBidi"/>
          <w:sz w:val="28"/>
          <w:szCs w:val="28"/>
        </w:rPr>
        <w:t xml:space="preserve"> просмотр телепередач, мультфильмов, видеофильмов; </w:t>
      </w:r>
    </w:p>
    <w:p w:rsidR="00DF3156" w:rsidRPr="0065518D" w:rsidRDefault="003F6B73" w:rsidP="00511A49">
      <w:pPr>
        <w:shd w:val="clear" w:color="auto" w:fill="C5E0B3" w:themeFill="accent6" w:themeFillTint="66"/>
        <w:spacing w:after="0"/>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Pr="0065518D">
        <w:rPr>
          <w:rFonts w:asciiTheme="majorBidi" w:hAnsiTheme="majorBidi" w:cstheme="majorBidi"/>
          <w:sz w:val="28"/>
          <w:szCs w:val="28"/>
        </w:rPr>
        <w:t xml:space="preserve"> задачи на решение коммуникативных ситуаций; </w:t>
      </w:r>
    </w:p>
    <w:p w:rsidR="00DF3156" w:rsidRPr="0065518D" w:rsidRDefault="003F6B73" w:rsidP="00511A49">
      <w:pPr>
        <w:shd w:val="clear" w:color="auto" w:fill="C5E0B3" w:themeFill="accent6" w:themeFillTint="66"/>
        <w:spacing w:after="0"/>
        <w:ind w:left="567" w:right="850" w:firstLine="426"/>
        <w:rPr>
          <w:rFonts w:asciiTheme="majorBidi" w:hAnsiTheme="majorBidi" w:cstheme="majorBidi"/>
          <w:sz w:val="28"/>
          <w:szCs w:val="28"/>
        </w:rPr>
      </w:pPr>
      <w:r w:rsidRPr="0065518D">
        <w:rPr>
          <w:rFonts w:asciiTheme="majorBidi" w:hAnsiTheme="majorBidi" w:cstheme="majorBidi"/>
          <w:sz w:val="28"/>
          <w:szCs w:val="28"/>
        </w:rPr>
        <w:sym w:font="Symbol" w:char="F0B7"/>
      </w:r>
      <w:r w:rsidRPr="0065518D">
        <w:rPr>
          <w:rFonts w:asciiTheme="majorBidi" w:hAnsiTheme="majorBidi" w:cstheme="majorBidi"/>
          <w:sz w:val="28"/>
          <w:szCs w:val="28"/>
        </w:rPr>
        <w:t xml:space="preserve"> придумывание сказок.</w:t>
      </w:r>
    </w:p>
    <w:p w:rsidR="00511A49" w:rsidRDefault="00511A49" w:rsidP="00511A49">
      <w:pPr>
        <w:shd w:val="clear" w:color="auto" w:fill="C5E0B3" w:themeFill="accent6" w:themeFillTint="66"/>
        <w:spacing w:after="0"/>
        <w:ind w:left="567" w:right="850" w:firstLine="426"/>
        <w:jc w:val="both"/>
        <w:rPr>
          <w:rFonts w:asciiTheme="majorBidi" w:hAnsiTheme="majorBidi" w:cstheme="majorBidi"/>
          <w:sz w:val="28"/>
          <w:szCs w:val="28"/>
        </w:rPr>
      </w:pPr>
      <w:r>
        <w:rPr>
          <w:rFonts w:asciiTheme="majorBidi" w:hAnsiTheme="majorBidi" w:cstheme="majorBidi"/>
          <w:sz w:val="28"/>
          <w:szCs w:val="28"/>
        </w:rPr>
        <w:t>Кроме того,</w:t>
      </w:r>
      <w:r w:rsidRPr="00511A49">
        <w:rPr>
          <w:rFonts w:asciiTheme="majorBidi" w:hAnsiTheme="majorBidi" w:cstheme="majorBidi"/>
          <w:sz w:val="28"/>
          <w:szCs w:val="28"/>
        </w:rPr>
        <w:t xml:space="preserve"> </w:t>
      </w:r>
      <w:r w:rsidRPr="0065518D">
        <w:rPr>
          <w:rFonts w:asciiTheme="majorBidi" w:hAnsiTheme="majorBidi" w:cstheme="majorBidi"/>
          <w:sz w:val="28"/>
          <w:szCs w:val="28"/>
        </w:rPr>
        <w:t>ребенку</w:t>
      </w:r>
      <w:r>
        <w:rPr>
          <w:rFonts w:asciiTheme="majorBidi" w:hAnsiTheme="majorBidi" w:cstheme="majorBidi"/>
          <w:sz w:val="28"/>
          <w:szCs w:val="28"/>
        </w:rPr>
        <w:t xml:space="preserve"> н</w:t>
      </w:r>
      <w:r w:rsidR="00DF3156" w:rsidRPr="0065518D">
        <w:rPr>
          <w:rFonts w:asciiTheme="majorBidi" w:hAnsiTheme="majorBidi" w:cstheme="majorBidi"/>
          <w:sz w:val="28"/>
          <w:szCs w:val="28"/>
        </w:rPr>
        <w:t xml:space="preserve">еобходимо </w:t>
      </w:r>
      <w:r w:rsidR="0027296C" w:rsidRPr="0065518D">
        <w:rPr>
          <w:rFonts w:asciiTheme="majorBidi" w:hAnsiTheme="majorBidi" w:cstheme="majorBidi"/>
          <w:sz w:val="28"/>
          <w:szCs w:val="28"/>
        </w:rPr>
        <w:t>объяснить основы</w:t>
      </w:r>
      <w:r w:rsidR="003F6B73" w:rsidRPr="0065518D">
        <w:rPr>
          <w:rFonts w:asciiTheme="majorBidi" w:hAnsiTheme="majorBidi" w:cstheme="majorBidi"/>
          <w:sz w:val="28"/>
          <w:szCs w:val="28"/>
        </w:rPr>
        <w:t xml:space="preserve"> безопа</w:t>
      </w:r>
      <w:r>
        <w:rPr>
          <w:rFonts w:asciiTheme="majorBidi" w:hAnsiTheme="majorBidi" w:cstheme="majorBidi"/>
          <w:sz w:val="28"/>
          <w:szCs w:val="28"/>
        </w:rPr>
        <w:t xml:space="preserve">сного поведения в быту, социуме и природе. </w:t>
      </w:r>
      <w:r w:rsidR="0027296C" w:rsidRPr="0065518D">
        <w:rPr>
          <w:rFonts w:asciiTheme="majorBidi" w:hAnsiTheme="majorBidi" w:cstheme="majorBidi"/>
          <w:sz w:val="28"/>
          <w:szCs w:val="28"/>
        </w:rPr>
        <w:t xml:space="preserve">Рассказать </w:t>
      </w:r>
      <w:r w:rsidR="003F6B73" w:rsidRPr="0065518D">
        <w:rPr>
          <w:rFonts w:asciiTheme="majorBidi" w:hAnsiTheme="majorBidi" w:cstheme="majorBidi"/>
          <w:sz w:val="28"/>
          <w:szCs w:val="28"/>
        </w:rPr>
        <w:t>о некоторых типичных опасных ситуациях</w:t>
      </w:r>
      <w:r>
        <w:rPr>
          <w:rFonts w:asciiTheme="majorBidi" w:hAnsiTheme="majorBidi" w:cstheme="majorBidi"/>
          <w:sz w:val="28"/>
          <w:szCs w:val="28"/>
        </w:rPr>
        <w:t xml:space="preserve"> и способах поведения в них. </w:t>
      </w:r>
      <w:r w:rsidR="0027296C" w:rsidRPr="0065518D">
        <w:rPr>
          <w:rFonts w:asciiTheme="majorBidi" w:hAnsiTheme="majorBidi" w:cstheme="majorBidi"/>
          <w:sz w:val="28"/>
          <w:szCs w:val="28"/>
        </w:rPr>
        <w:t xml:space="preserve">Поговорить о </w:t>
      </w:r>
      <w:r w:rsidR="003F6B73" w:rsidRPr="0065518D">
        <w:rPr>
          <w:rFonts w:asciiTheme="majorBidi" w:hAnsiTheme="majorBidi" w:cstheme="majorBidi"/>
          <w:sz w:val="28"/>
          <w:szCs w:val="28"/>
        </w:rPr>
        <w:t>правилах б</w:t>
      </w:r>
      <w:r w:rsidR="0027296C" w:rsidRPr="0065518D">
        <w:rPr>
          <w:rFonts w:asciiTheme="majorBidi" w:hAnsiTheme="majorBidi" w:cstheme="majorBidi"/>
          <w:sz w:val="28"/>
          <w:szCs w:val="28"/>
        </w:rPr>
        <w:t xml:space="preserve">езопасности дорожного движения, пояснить что </w:t>
      </w:r>
      <w:r w:rsidR="003F6B73" w:rsidRPr="0065518D">
        <w:rPr>
          <w:rFonts w:asciiTheme="majorBidi" w:hAnsiTheme="majorBidi" w:cstheme="majorBidi"/>
          <w:sz w:val="28"/>
          <w:szCs w:val="28"/>
        </w:rPr>
        <w:t>необхо</w:t>
      </w:r>
      <w:r w:rsidR="0027296C" w:rsidRPr="0065518D">
        <w:rPr>
          <w:rFonts w:asciiTheme="majorBidi" w:hAnsiTheme="majorBidi" w:cstheme="majorBidi"/>
          <w:sz w:val="28"/>
          <w:szCs w:val="28"/>
        </w:rPr>
        <w:t>димо обязательно выполнять эти</w:t>
      </w:r>
      <w:r w:rsidR="003F6B73" w:rsidRPr="0065518D">
        <w:rPr>
          <w:rFonts w:asciiTheme="majorBidi" w:hAnsiTheme="majorBidi" w:cstheme="majorBidi"/>
          <w:sz w:val="28"/>
          <w:szCs w:val="28"/>
        </w:rPr>
        <w:t xml:space="preserve"> правил</w:t>
      </w:r>
      <w:r w:rsidR="0027296C" w:rsidRPr="0065518D">
        <w:rPr>
          <w:rFonts w:asciiTheme="majorBidi" w:hAnsiTheme="majorBidi" w:cstheme="majorBidi"/>
          <w:sz w:val="28"/>
          <w:szCs w:val="28"/>
        </w:rPr>
        <w:t>а</w:t>
      </w:r>
      <w:r w:rsidR="003F6B73" w:rsidRPr="0065518D">
        <w:rPr>
          <w:rFonts w:asciiTheme="majorBidi" w:hAnsiTheme="majorBidi" w:cstheme="majorBidi"/>
          <w:sz w:val="28"/>
          <w:szCs w:val="28"/>
        </w:rPr>
        <w:t xml:space="preserve">. </w:t>
      </w:r>
      <w:r>
        <w:rPr>
          <w:rFonts w:asciiTheme="majorBidi" w:hAnsiTheme="majorBidi" w:cstheme="majorBidi"/>
          <w:sz w:val="28"/>
          <w:szCs w:val="28"/>
        </w:rPr>
        <w:t>С детьми необходимо</w:t>
      </w:r>
      <w:r w:rsidR="003F6B73" w:rsidRPr="0065518D">
        <w:rPr>
          <w:rFonts w:asciiTheme="majorBidi" w:hAnsiTheme="majorBidi" w:cstheme="majorBidi"/>
          <w:sz w:val="28"/>
          <w:szCs w:val="28"/>
        </w:rPr>
        <w:t xml:space="preserve"> рассматривать и анализировать различные жизненные ситуации, если возможно, проигрывать их в реальной обстановке.</w:t>
      </w:r>
    </w:p>
    <w:p w:rsidR="00511A49" w:rsidRDefault="00511A49" w:rsidP="00511A49">
      <w:pPr>
        <w:shd w:val="clear" w:color="auto" w:fill="C5E0B3" w:themeFill="accent6" w:themeFillTint="66"/>
        <w:spacing w:after="0"/>
        <w:ind w:right="850"/>
        <w:rPr>
          <w:rFonts w:asciiTheme="majorBidi" w:hAnsiTheme="majorBidi" w:cstheme="majorBidi"/>
          <w:sz w:val="28"/>
          <w:szCs w:val="28"/>
        </w:rPr>
      </w:pPr>
    </w:p>
    <w:p w:rsidR="00511A49" w:rsidRDefault="00511A49" w:rsidP="00511A49">
      <w:pPr>
        <w:shd w:val="clear" w:color="auto" w:fill="C5E0B3" w:themeFill="accent6" w:themeFillTint="66"/>
        <w:spacing w:after="0"/>
        <w:ind w:left="567" w:right="850" w:firstLine="426"/>
        <w:rPr>
          <w:rFonts w:asciiTheme="majorBidi" w:hAnsiTheme="majorBidi" w:cstheme="majorBidi"/>
          <w:sz w:val="28"/>
          <w:szCs w:val="28"/>
        </w:rPr>
      </w:pPr>
    </w:p>
    <w:p w:rsidR="00511A49" w:rsidRDefault="00511A49" w:rsidP="00511A49">
      <w:pPr>
        <w:shd w:val="clear" w:color="auto" w:fill="C5E0B3" w:themeFill="accent6" w:themeFillTint="66"/>
        <w:spacing w:after="0"/>
        <w:ind w:left="567" w:right="850" w:firstLine="426"/>
        <w:rPr>
          <w:rFonts w:asciiTheme="majorBidi" w:hAnsiTheme="majorBidi" w:cstheme="majorBidi"/>
          <w:sz w:val="28"/>
          <w:szCs w:val="28"/>
        </w:rPr>
      </w:pPr>
      <w:r>
        <w:rPr>
          <w:noProof/>
          <w:lang w:eastAsia="ko-KR"/>
        </w:rPr>
        <w:lastRenderedPageBreak/>
        <w:drawing>
          <wp:anchor distT="0" distB="0" distL="114300" distR="114300" simplePos="0" relativeHeight="251662336" behindDoc="1" locked="0" layoutInCell="1" allowOverlap="1" wp14:anchorId="305845DF" wp14:editId="457D49CA">
            <wp:simplePos x="0" y="0"/>
            <wp:positionH relativeFrom="column">
              <wp:posOffset>-190500</wp:posOffset>
            </wp:positionH>
            <wp:positionV relativeFrom="paragraph">
              <wp:posOffset>-291465</wp:posOffset>
            </wp:positionV>
            <wp:extent cx="7334250" cy="10467975"/>
            <wp:effectExtent l="0" t="0" r="0" b="9525"/>
            <wp:wrapNone/>
            <wp:docPr id="5" name="Рисунок 5" descr="Кира-скрап - клипарт и рамки на прозрачн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ира-скрап - клипарт и рамки на прозрачном фон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0" cy="1046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296C" w:rsidRPr="0065518D" w:rsidRDefault="0027296C" w:rsidP="00511A49">
      <w:pPr>
        <w:shd w:val="clear" w:color="auto" w:fill="C5E0B3" w:themeFill="accent6" w:themeFillTint="66"/>
        <w:spacing w:after="0"/>
        <w:ind w:left="567" w:right="850" w:firstLine="426"/>
        <w:rPr>
          <w:rFonts w:asciiTheme="majorBidi" w:hAnsiTheme="majorBidi" w:cstheme="majorBidi"/>
          <w:sz w:val="28"/>
          <w:szCs w:val="28"/>
        </w:rPr>
      </w:pPr>
      <w:r w:rsidRPr="0065518D">
        <w:rPr>
          <w:rFonts w:asciiTheme="majorBidi" w:hAnsiTheme="majorBidi" w:cstheme="majorBidi"/>
          <w:sz w:val="28"/>
          <w:szCs w:val="28"/>
        </w:rPr>
        <w:t>Подводя итог, хотелось бы отметить, что ребенок 4-5 лет должен обладать следующими умениями:</w:t>
      </w:r>
    </w:p>
    <w:p w:rsidR="00D324B7" w:rsidRPr="00D324B7" w:rsidRDefault="00DF3156"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65518D">
        <w:rPr>
          <w:rFonts w:asciiTheme="majorBidi" w:eastAsia="Times New Roman" w:hAnsiTheme="majorBidi" w:cstheme="majorBidi"/>
          <w:color w:val="000000"/>
          <w:sz w:val="28"/>
          <w:szCs w:val="28"/>
          <w:lang w:eastAsia="ko-KR"/>
        </w:rPr>
        <w:t>Уметь договариваться с </w:t>
      </w:r>
      <w:r w:rsidR="00D324B7" w:rsidRPr="00D324B7">
        <w:rPr>
          <w:rFonts w:asciiTheme="majorBidi" w:eastAsia="Times New Roman" w:hAnsiTheme="majorBidi" w:cstheme="majorBidi"/>
          <w:color w:val="000000"/>
          <w:sz w:val="28"/>
          <w:szCs w:val="28"/>
          <w:lang w:eastAsia="ko-KR"/>
        </w:rPr>
        <w:t>детьми, во что играть, кто кем будет в игре;</w:t>
      </w:r>
    </w:p>
    <w:p w:rsidR="00D324B7" w:rsidRPr="00D324B7" w:rsidRDefault="0027296C"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65518D">
        <w:rPr>
          <w:rFonts w:asciiTheme="majorBidi" w:eastAsia="Times New Roman" w:hAnsiTheme="majorBidi" w:cstheme="majorBidi"/>
          <w:color w:val="000000"/>
          <w:sz w:val="28"/>
          <w:szCs w:val="28"/>
          <w:lang w:eastAsia="ko-KR"/>
        </w:rPr>
        <w:t>Использовать «</w:t>
      </w:r>
      <w:r w:rsidR="00D324B7" w:rsidRPr="00D324B7">
        <w:rPr>
          <w:rFonts w:asciiTheme="majorBidi" w:eastAsia="Times New Roman" w:hAnsiTheme="majorBidi" w:cstheme="majorBidi"/>
          <w:color w:val="000000"/>
          <w:sz w:val="28"/>
          <w:szCs w:val="28"/>
          <w:lang w:eastAsia="ko-KR"/>
        </w:rPr>
        <w:t>вежливые» слова;</w:t>
      </w:r>
    </w:p>
    <w:p w:rsidR="00D324B7" w:rsidRPr="00D324B7" w:rsidRDefault="0027296C"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65518D">
        <w:rPr>
          <w:rFonts w:asciiTheme="majorBidi" w:eastAsia="Times New Roman" w:hAnsiTheme="majorBidi" w:cstheme="majorBidi"/>
          <w:color w:val="000000"/>
          <w:sz w:val="28"/>
          <w:szCs w:val="28"/>
          <w:lang w:eastAsia="ko-KR"/>
        </w:rPr>
        <w:t>Иметь представление</w:t>
      </w:r>
      <w:r w:rsidR="00D324B7" w:rsidRPr="00D324B7">
        <w:rPr>
          <w:rFonts w:asciiTheme="majorBidi" w:eastAsia="Times New Roman" w:hAnsiTheme="majorBidi" w:cstheme="majorBidi"/>
          <w:color w:val="000000"/>
          <w:sz w:val="28"/>
          <w:szCs w:val="28"/>
          <w:lang w:eastAsia="ko-KR"/>
        </w:rPr>
        <w:t xml:space="preserve"> о работе своих родителей;</w:t>
      </w:r>
    </w:p>
    <w:p w:rsidR="00D324B7" w:rsidRPr="00D324B7" w:rsidRDefault="00D324B7"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D324B7">
        <w:rPr>
          <w:rFonts w:asciiTheme="majorBidi" w:eastAsia="Times New Roman" w:hAnsiTheme="majorBidi" w:cstheme="majorBidi"/>
          <w:color w:val="000000"/>
          <w:sz w:val="28"/>
          <w:szCs w:val="28"/>
          <w:lang w:eastAsia="ko-KR"/>
        </w:rPr>
        <w:t>Знать название своей Родины;</w:t>
      </w:r>
    </w:p>
    <w:p w:rsidR="00D324B7" w:rsidRPr="00D324B7" w:rsidRDefault="00D324B7"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D324B7">
        <w:rPr>
          <w:rFonts w:asciiTheme="majorBidi" w:eastAsia="Times New Roman" w:hAnsiTheme="majorBidi" w:cstheme="majorBidi"/>
          <w:color w:val="000000"/>
          <w:sz w:val="28"/>
          <w:szCs w:val="28"/>
          <w:lang w:eastAsia="ko-KR"/>
        </w:rPr>
        <w:t>Знать название города, деревни, где живут, улицу;</w:t>
      </w:r>
    </w:p>
    <w:p w:rsidR="00D324B7" w:rsidRPr="00D324B7" w:rsidRDefault="0027296C"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65518D">
        <w:rPr>
          <w:rFonts w:asciiTheme="majorBidi" w:eastAsia="Times New Roman" w:hAnsiTheme="majorBidi" w:cstheme="majorBidi"/>
          <w:color w:val="000000"/>
          <w:sz w:val="28"/>
          <w:szCs w:val="28"/>
          <w:lang w:eastAsia="ko-KR"/>
        </w:rPr>
        <w:t>Соблюдать элементарные</w:t>
      </w:r>
      <w:r w:rsidR="00D324B7" w:rsidRPr="00D324B7">
        <w:rPr>
          <w:rFonts w:asciiTheme="majorBidi" w:eastAsia="Times New Roman" w:hAnsiTheme="majorBidi" w:cstheme="majorBidi"/>
          <w:color w:val="000000"/>
          <w:sz w:val="28"/>
          <w:szCs w:val="28"/>
          <w:lang w:eastAsia="ko-KR"/>
        </w:rPr>
        <w:t xml:space="preserve"> правила организованного поведения в детском саду;</w:t>
      </w:r>
    </w:p>
    <w:p w:rsidR="00D324B7" w:rsidRPr="00D324B7" w:rsidRDefault="0027296C"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65518D">
        <w:rPr>
          <w:rFonts w:asciiTheme="majorBidi" w:eastAsia="Times New Roman" w:hAnsiTheme="majorBidi" w:cstheme="majorBidi"/>
          <w:color w:val="000000"/>
          <w:sz w:val="28"/>
          <w:szCs w:val="28"/>
          <w:lang w:eastAsia="ko-KR"/>
        </w:rPr>
        <w:t>Соблюдать правила</w:t>
      </w:r>
      <w:r w:rsidR="00D324B7" w:rsidRPr="00D324B7">
        <w:rPr>
          <w:rFonts w:asciiTheme="majorBidi" w:eastAsia="Times New Roman" w:hAnsiTheme="majorBidi" w:cstheme="majorBidi"/>
          <w:color w:val="000000"/>
          <w:sz w:val="28"/>
          <w:szCs w:val="28"/>
          <w:lang w:eastAsia="ko-KR"/>
        </w:rPr>
        <w:t xml:space="preserve"> поведения на улице и в транспорте;</w:t>
      </w:r>
    </w:p>
    <w:p w:rsidR="00D324B7" w:rsidRPr="00D324B7" w:rsidRDefault="00D324B7"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D324B7">
        <w:rPr>
          <w:rFonts w:asciiTheme="majorBidi" w:eastAsia="Times New Roman" w:hAnsiTheme="majorBidi" w:cstheme="majorBidi"/>
          <w:color w:val="000000"/>
          <w:sz w:val="28"/>
          <w:szCs w:val="28"/>
          <w:lang w:eastAsia="ko-KR"/>
        </w:rPr>
        <w:t>Знать правила дорожного движения (улицу переходят в специальных местах, переходить только на зелёный сигнал светофора);</w:t>
      </w:r>
    </w:p>
    <w:p w:rsidR="00D324B7" w:rsidRPr="00D324B7" w:rsidRDefault="0027296C"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65518D">
        <w:rPr>
          <w:rFonts w:asciiTheme="majorBidi" w:eastAsia="Times New Roman" w:hAnsiTheme="majorBidi" w:cstheme="majorBidi"/>
          <w:color w:val="000000"/>
          <w:sz w:val="28"/>
          <w:szCs w:val="28"/>
          <w:lang w:eastAsia="ko-KR"/>
        </w:rPr>
        <w:t>Соблюдать элементарные</w:t>
      </w:r>
      <w:r w:rsidR="00D324B7" w:rsidRPr="00D324B7">
        <w:rPr>
          <w:rFonts w:asciiTheme="majorBidi" w:eastAsia="Times New Roman" w:hAnsiTheme="majorBidi" w:cstheme="majorBidi"/>
          <w:color w:val="000000"/>
          <w:sz w:val="28"/>
          <w:szCs w:val="28"/>
          <w:lang w:eastAsia="ko-KR"/>
        </w:rPr>
        <w:t xml:space="preserve"> правила поведения в природе (способы безопасного взаимодействия с растениями и животными, бережного отношения к окружающей природе);</w:t>
      </w:r>
    </w:p>
    <w:p w:rsidR="00D324B7" w:rsidRPr="00D324B7" w:rsidRDefault="0027296C"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65518D">
        <w:rPr>
          <w:rFonts w:asciiTheme="majorBidi" w:eastAsia="Times New Roman" w:hAnsiTheme="majorBidi" w:cstheme="majorBidi"/>
          <w:color w:val="000000"/>
          <w:sz w:val="28"/>
          <w:szCs w:val="28"/>
          <w:lang w:eastAsia="ko-KR"/>
        </w:rPr>
        <w:t>Иметь представление</w:t>
      </w:r>
      <w:r w:rsidR="00D324B7" w:rsidRPr="00D324B7">
        <w:rPr>
          <w:rFonts w:asciiTheme="majorBidi" w:eastAsia="Times New Roman" w:hAnsiTheme="majorBidi" w:cstheme="majorBidi"/>
          <w:color w:val="000000"/>
          <w:sz w:val="28"/>
          <w:szCs w:val="28"/>
          <w:lang w:eastAsia="ko-KR"/>
        </w:rPr>
        <w:t xml:space="preserve"> о значимости труда взрослых;</w:t>
      </w:r>
    </w:p>
    <w:p w:rsidR="00D324B7" w:rsidRPr="0065518D" w:rsidRDefault="00D324B7"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r w:rsidRPr="00D324B7">
        <w:rPr>
          <w:rFonts w:asciiTheme="majorBidi" w:eastAsia="Times New Roman" w:hAnsiTheme="majorBidi" w:cstheme="majorBidi"/>
          <w:color w:val="000000"/>
          <w:sz w:val="28"/>
          <w:szCs w:val="28"/>
          <w:lang w:eastAsia="ko-KR"/>
        </w:rPr>
        <w:t>Бережно относится к тому, что сделано руками человека.</w:t>
      </w:r>
    </w:p>
    <w:p w:rsidR="0027296C" w:rsidRPr="0065518D" w:rsidRDefault="0027296C" w:rsidP="00511A49">
      <w:pPr>
        <w:numPr>
          <w:ilvl w:val="0"/>
          <w:numId w:val="1"/>
        </w:num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p>
    <w:p w:rsidR="0027296C" w:rsidRPr="00511A49" w:rsidRDefault="0027296C" w:rsidP="00511A49">
      <w:pPr>
        <w:shd w:val="clear" w:color="auto" w:fill="C5E0B3" w:themeFill="accent6" w:themeFillTint="66"/>
        <w:spacing w:after="0"/>
        <w:ind w:left="567" w:right="850" w:firstLine="426"/>
        <w:jc w:val="both"/>
        <w:rPr>
          <w:rFonts w:asciiTheme="majorBidi" w:eastAsia="Times New Roman" w:hAnsiTheme="majorBidi" w:cstheme="majorBidi"/>
          <w:i/>
          <w:iCs/>
          <w:color w:val="000000"/>
          <w:sz w:val="28"/>
          <w:szCs w:val="28"/>
          <w:lang w:eastAsia="ko-KR"/>
        </w:rPr>
      </w:pPr>
      <w:r w:rsidRPr="00511A49">
        <w:rPr>
          <w:rFonts w:asciiTheme="majorBidi" w:eastAsia="Times New Roman" w:hAnsiTheme="majorBidi" w:cstheme="majorBidi"/>
          <w:i/>
          <w:iCs/>
          <w:color w:val="000000"/>
          <w:sz w:val="28"/>
          <w:szCs w:val="28"/>
          <w:lang w:eastAsia="ko-KR"/>
        </w:rPr>
        <w:t xml:space="preserve">Уважаемые родители, помните, что только </w:t>
      </w:r>
      <w:r w:rsidR="0065518D" w:rsidRPr="00511A49">
        <w:rPr>
          <w:rFonts w:asciiTheme="majorBidi" w:eastAsia="Times New Roman" w:hAnsiTheme="majorBidi" w:cstheme="majorBidi"/>
          <w:i/>
          <w:iCs/>
          <w:color w:val="000000"/>
          <w:sz w:val="28"/>
          <w:szCs w:val="28"/>
          <w:lang w:eastAsia="ko-KR"/>
        </w:rPr>
        <w:t xml:space="preserve">воспитание и личный пример, </w:t>
      </w:r>
      <w:r w:rsidRPr="00511A49">
        <w:rPr>
          <w:rFonts w:asciiTheme="majorBidi" w:eastAsia="Times New Roman" w:hAnsiTheme="majorBidi" w:cstheme="majorBidi"/>
          <w:i/>
          <w:iCs/>
          <w:color w:val="000000"/>
          <w:sz w:val="28"/>
          <w:szCs w:val="28"/>
          <w:lang w:eastAsia="ko-KR"/>
        </w:rPr>
        <w:t>поможет детям вырасти самостоятельными, дисциплинированными, ответственными членами нашего общества.</w:t>
      </w:r>
    </w:p>
    <w:p w:rsidR="0027296C" w:rsidRDefault="0027296C" w:rsidP="00511A49">
      <w:pPr>
        <w:shd w:val="clear" w:color="auto" w:fill="C5E0B3" w:themeFill="accent6" w:themeFillTint="66"/>
        <w:spacing w:after="0"/>
        <w:ind w:left="567" w:right="850" w:firstLine="426"/>
        <w:jc w:val="center"/>
        <w:rPr>
          <w:rFonts w:asciiTheme="majorBidi" w:eastAsia="Times New Roman" w:hAnsiTheme="majorBidi" w:cstheme="majorBidi"/>
          <w:i/>
          <w:iCs/>
          <w:color w:val="000000"/>
          <w:sz w:val="28"/>
          <w:szCs w:val="28"/>
          <w:lang w:eastAsia="ko-KR"/>
        </w:rPr>
      </w:pPr>
      <w:r w:rsidRPr="00511A49">
        <w:rPr>
          <w:rFonts w:asciiTheme="majorBidi" w:eastAsia="Times New Roman" w:hAnsiTheme="majorBidi" w:cstheme="majorBidi"/>
          <w:i/>
          <w:iCs/>
          <w:color w:val="000000"/>
          <w:sz w:val="28"/>
          <w:szCs w:val="28"/>
          <w:lang w:eastAsia="ko-KR"/>
        </w:rPr>
        <w:t>Успехов вам в воспитании ваших детей!</w:t>
      </w:r>
    </w:p>
    <w:p w:rsidR="00511A49" w:rsidRDefault="00511A49" w:rsidP="00511A49">
      <w:pPr>
        <w:shd w:val="clear" w:color="auto" w:fill="C5E0B3" w:themeFill="accent6" w:themeFillTint="66"/>
        <w:spacing w:after="0"/>
        <w:ind w:left="567" w:right="850" w:firstLine="426"/>
        <w:jc w:val="center"/>
        <w:rPr>
          <w:rFonts w:asciiTheme="majorBidi" w:eastAsia="Times New Roman" w:hAnsiTheme="majorBidi" w:cstheme="majorBidi"/>
          <w:i/>
          <w:iCs/>
          <w:color w:val="000000"/>
          <w:sz w:val="28"/>
          <w:szCs w:val="28"/>
          <w:lang w:eastAsia="ko-KR"/>
        </w:rPr>
      </w:pPr>
    </w:p>
    <w:p w:rsidR="00511A49" w:rsidRPr="00511A49" w:rsidRDefault="00511A49" w:rsidP="00511A49">
      <w:pPr>
        <w:shd w:val="clear" w:color="auto" w:fill="C5E0B3" w:themeFill="accent6" w:themeFillTint="66"/>
        <w:spacing w:after="0"/>
        <w:ind w:left="567" w:right="850" w:firstLine="426"/>
        <w:jc w:val="center"/>
        <w:rPr>
          <w:rFonts w:asciiTheme="majorBidi" w:eastAsia="Times New Roman" w:hAnsiTheme="majorBidi" w:cstheme="majorBidi"/>
          <w:i/>
          <w:iCs/>
          <w:color w:val="000000"/>
          <w:sz w:val="28"/>
          <w:szCs w:val="28"/>
          <w:lang w:eastAsia="ko-KR"/>
        </w:rPr>
      </w:pPr>
      <w:r>
        <w:rPr>
          <w:noProof/>
          <w:lang w:eastAsia="ko-KR"/>
        </w:rPr>
        <w:drawing>
          <wp:inline distT="0" distB="0" distL="0" distR="0" wp14:anchorId="17ED1795" wp14:editId="6EF71102">
            <wp:extent cx="3736326" cy="2705100"/>
            <wp:effectExtent l="0" t="0" r="0" b="0"/>
            <wp:docPr id="6" name="Рисунок 6" descr="Можно ли на Радоницу работать на огор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жно ли на Радоницу работать на огороде?"/>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753571" cy="2717585"/>
                    </a:xfrm>
                    <a:prstGeom prst="rect">
                      <a:avLst/>
                    </a:prstGeom>
                    <a:ln>
                      <a:noFill/>
                    </a:ln>
                    <a:effectLst>
                      <a:softEdge rad="112500"/>
                    </a:effectLst>
                  </pic:spPr>
                </pic:pic>
              </a:graphicData>
            </a:graphic>
          </wp:inline>
        </w:drawing>
      </w:r>
    </w:p>
    <w:p w:rsidR="0027296C" w:rsidRPr="00511A49" w:rsidRDefault="0027296C" w:rsidP="00511A49">
      <w:pPr>
        <w:shd w:val="clear" w:color="auto" w:fill="C5E0B3" w:themeFill="accent6" w:themeFillTint="66"/>
        <w:spacing w:after="0"/>
        <w:ind w:left="567" w:right="850" w:firstLine="426"/>
        <w:jc w:val="both"/>
        <w:rPr>
          <w:rFonts w:asciiTheme="majorBidi" w:eastAsia="Times New Roman" w:hAnsiTheme="majorBidi" w:cstheme="majorBidi"/>
          <w:i/>
          <w:iCs/>
          <w:color w:val="000000"/>
          <w:sz w:val="28"/>
          <w:szCs w:val="28"/>
          <w:lang w:eastAsia="ko-KR"/>
        </w:rPr>
      </w:pPr>
    </w:p>
    <w:p w:rsidR="0027296C" w:rsidRPr="0065518D" w:rsidRDefault="0027296C" w:rsidP="00511A49">
      <w:p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p>
    <w:p w:rsidR="0027296C" w:rsidRPr="00D324B7" w:rsidRDefault="0027296C" w:rsidP="00511A49">
      <w:pPr>
        <w:shd w:val="clear" w:color="auto" w:fill="C5E0B3" w:themeFill="accent6" w:themeFillTint="66"/>
        <w:spacing w:after="0"/>
        <w:ind w:left="567" w:right="850" w:firstLine="426"/>
        <w:jc w:val="both"/>
        <w:rPr>
          <w:rFonts w:asciiTheme="majorBidi" w:eastAsia="Times New Roman" w:hAnsiTheme="majorBidi" w:cstheme="majorBidi"/>
          <w:color w:val="000000"/>
          <w:sz w:val="28"/>
          <w:szCs w:val="28"/>
          <w:lang w:eastAsia="ko-KR"/>
        </w:rPr>
      </w:pPr>
    </w:p>
    <w:p w:rsidR="002F6714" w:rsidRPr="0065518D" w:rsidRDefault="00D01998" w:rsidP="00511A49">
      <w:pPr>
        <w:pStyle w:val="a3"/>
        <w:shd w:val="clear" w:color="auto" w:fill="C5E0B3" w:themeFill="accent6" w:themeFillTint="66"/>
        <w:spacing w:before="0" w:beforeAutospacing="0" w:after="0" w:afterAutospacing="0" w:line="276" w:lineRule="auto"/>
        <w:ind w:left="567" w:right="850" w:firstLine="426"/>
        <w:rPr>
          <w:rFonts w:asciiTheme="majorBidi" w:hAnsiTheme="majorBidi" w:cstheme="majorBidi"/>
          <w:color w:val="FF0000"/>
          <w:sz w:val="28"/>
          <w:szCs w:val="28"/>
        </w:rPr>
      </w:pPr>
      <w:r w:rsidRPr="0065518D">
        <w:rPr>
          <w:rFonts w:asciiTheme="majorBidi" w:hAnsiTheme="majorBidi" w:cstheme="majorBidi"/>
          <w:color w:val="FF0000"/>
          <w:sz w:val="28"/>
          <w:szCs w:val="28"/>
        </w:rPr>
        <w:t xml:space="preserve">               </w:t>
      </w:r>
    </w:p>
    <w:sectPr w:rsidR="002F6714" w:rsidRPr="0065518D" w:rsidSect="00511A49">
      <w:pgSz w:w="11906" w:h="16838"/>
      <w:pgMar w:top="568" w:right="140" w:bottom="72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B5DA7"/>
    <w:multiLevelType w:val="hybridMultilevel"/>
    <w:tmpl w:val="1A14D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94E2B69"/>
    <w:multiLevelType w:val="multilevel"/>
    <w:tmpl w:val="2564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AC32B3"/>
    <w:multiLevelType w:val="hybridMultilevel"/>
    <w:tmpl w:val="6BDA1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34C"/>
    <w:rsid w:val="001D034C"/>
    <w:rsid w:val="0027296C"/>
    <w:rsid w:val="002F6714"/>
    <w:rsid w:val="003F6B73"/>
    <w:rsid w:val="00511A49"/>
    <w:rsid w:val="0065518D"/>
    <w:rsid w:val="0066251D"/>
    <w:rsid w:val="006F599C"/>
    <w:rsid w:val="00D01998"/>
    <w:rsid w:val="00D324B7"/>
    <w:rsid w:val="00DF3156"/>
    <w:rsid w:val="00FE16F5"/>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EB3F1-0AC7-4B09-AC37-FB21C718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1998"/>
    <w:pPr>
      <w:spacing w:after="200" w:line="276" w:lineRule="auto"/>
    </w:pPr>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19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1998"/>
    <w:rPr>
      <w:b/>
      <w:bCs/>
    </w:rPr>
  </w:style>
  <w:style w:type="paragraph" w:customStyle="1" w:styleId="headline">
    <w:name w:val="headline"/>
    <w:basedOn w:val="a"/>
    <w:rsid w:val="00D019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F6B73"/>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c2">
    <w:name w:val="c2"/>
    <w:basedOn w:val="a0"/>
    <w:rsid w:val="003F6B73"/>
  </w:style>
  <w:style w:type="paragraph" w:styleId="a5">
    <w:name w:val="List Paragraph"/>
    <w:basedOn w:val="a"/>
    <w:uiPriority w:val="34"/>
    <w:qFormat/>
    <w:rsid w:val="00DF31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766357">
      <w:bodyDiv w:val="1"/>
      <w:marLeft w:val="0"/>
      <w:marRight w:val="0"/>
      <w:marTop w:val="0"/>
      <w:marBottom w:val="0"/>
      <w:divBdr>
        <w:top w:val="none" w:sz="0" w:space="0" w:color="auto"/>
        <w:left w:val="none" w:sz="0" w:space="0" w:color="auto"/>
        <w:bottom w:val="none" w:sz="0" w:space="0" w:color="auto"/>
        <w:right w:val="none" w:sz="0" w:space="0" w:color="auto"/>
      </w:divBdr>
    </w:div>
    <w:div w:id="122834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2020-05-28T17:49:00Z</dcterms:created>
  <dcterms:modified xsi:type="dcterms:W3CDTF">2020-05-28T17:49:00Z</dcterms:modified>
</cp:coreProperties>
</file>